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18" w:rsidRPr="00C44C18" w:rsidRDefault="00C44C18" w:rsidP="001832E8">
      <w:pPr>
        <w:spacing w:after="0"/>
        <w:jc w:val="center"/>
        <w:rPr>
          <w:rFonts w:ascii="Bertholdr Mainzer Fraktur" w:hAnsi="Bertholdr Mainzer Fraktur"/>
          <w:sz w:val="15"/>
          <w:szCs w:val="15"/>
          <w:lang w:bidi="de-DE"/>
        </w:rPr>
      </w:pPr>
      <w:r w:rsidRPr="00C44C18">
        <w:rPr>
          <w:rFonts w:ascii="Bertholdr Mainzer Fraktur" w:hAnsi="Bertholdr Mainzer Fraktur"/>
          <w:sz w:val="15"/>
          <w:szCs w:val="15"/>
          <w:lang w:bidi="de-DE"/>
        </w:rPr>
        <w:t>Der alte Bärenwirt  von Innsbruck, der jetzt 95-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br/>
        <w:t xml:space="preserve">jährige Hans I n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n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e r h o f e r, hat für unser 'Blatt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fol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>=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br/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gende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Zeilen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üoer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das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Pelaggerspiel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,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bas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gerabc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heuer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br/>
        <w:t xml:space="preserve">ein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hunbcrtjähriqes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Jubiläum feiert,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niebergeschricbcn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>.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br/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Dic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Vielen Freunde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diefes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tirolischen Kartenspiels wer=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br/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ben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sich darüber wohl ebenso freuen, wie die zahllosen</w:t>
      </w:r>
    </w:p>
    <w:p w:rsidR="00C44C18" w:rsidRPr="00C44C18" w:rsidRDefault="00C44C18" w:rsidP="001832E8">
      <w:pPr>
        <w:spacing w:after="0"/>
        <w:jc w:val="center"/>
        <w:rPr>
          <w:rFonts w:ascii="Bertholdr Mainzer Fraktur" w:hAnsi="Bertholdr Mainzer Fraktur"/>
          <w:sz w:val="15"/>
          <w:szCs w:val="15"/>
          <w:lang w:bidi="de-DE"/>
        </w:rPr>
      </w:pP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Bekkanten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des alten rüstigen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Jnncrhofer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,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ber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heute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br/>
        <w:t xml:space="preserve">noch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ebenfo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eifrig wie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ehedent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perlaggt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>.</w:t>
      </w:r>
    </w:p>
    <w:p w:rsidR="00C44C18" w:rsidRDefault="00C44C18" w:rsidP="001832E8">
      <w:pPr>
        <w:spacing w:after="0"/>
        <w:jc w:val="center"/>
        <w:rPr>
          <w:rFonts w:ascii="Bertholdr Mainzer Fraktur" w:hAnsi="Bertholdr Mainzer Fraktur"/>
          <w:sz w:val="15"/>
          <w:szCs w:val="15"/>
          <w:lang w:bidi="de-DE"/>
        </w:rPr>
      </w:pPr>
      <w:r>
        <w:rPr>
          <w:rFonts w:ascii="Bertholdr Mainzer Fraktur" w:hAnsi="Bertholdr Mainzer Fraktur"/>
          <w:sz w:val="15"/>
          <w:szCs w:val="15"/>
          <w:lang w:bidi="de-DE"/>
        </w:rPr>
        <w:t>A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>nm. d. Schriftleitung.</w:t>
      </w:r>
    </w:p>
    <w:p w:rsidR="001832E8" w:rsidRDefault="001832E8" w:rsidP="001832E8">
      <w:pPr>
        <w:spacing w:after="0"/>
        <w:jc w:val="center"/>
        <w:rPr>
          <w:rFonts w:ascii="Bertholdr Mainzer Fraktur" w:hAnsi="Bertholdr Mainzer Fraktur"/>
          <w:sz w:val="15"/>
          <w:szCs w:val="15"/>
          <w:lang w:bidi="de-DE"/>
        </w:rPr>
      </w:pPr>
    </w:p>
    <w:p w:rsidR="001832E8" w:rsidRPr="00C44C18" w:rsidRDefault="001832E8" w:rsidP="001832E8">
      <w:pPr>
        <w:spacing w:after="0"/>
        <w:jc w:val="center"/>
        <w:rPr>
          <w:rFonts w:ascii="Bertholdr Mainzer Fraktur" w:hAnsi="Bertholdr Mainzer Fraktur"/>
          <w:sz w:val="15"/>
          <w:szCs w:val="15"/>
          <w:lang w:bidi="de-DE"/>
        </w:rPr>
        <w:sectPr w:rsidR="001832E8" w:rsidRPr="00C44C18" w:rsidSect="00C44C18">
          <w:headerReference w:type="default" r:id="rId6"/>
          <w:pgSz w:w="11906" w:h="16838"/>
          <w:pgMar w:top="1417" w:right="282" w:bottom="1134" w:left="1417" w:header="708" w:footer="708" w:gutter="0"/>
          <w:cols w:space="708"/>
          <w:docGrid w:linePitch="360"/>
        </w:sectPr>
      </w:pPr>
    </w:p>
    <w:p w:rsidR="00C44C18" w:rsidRDefault="00C44C18" w:rsidP="001832E8">
      <w:pPr>
        <w:spacing w:after="0"/>
        <w:ind w:firstLine="142"/>
        <w:rPr>
          <w:rFonts w:ascii="Bertholdr Mainzer Fraktur" w:hAnsi="Bertholdr Mainzer Fraktur"/>
          <w:sz w:val="15"/>
          <w:szCs w:val="15"/>
          <w:lang w:bidi="de-DE"/>
        </w:rPr>
      </w:pPr>
      <w:r w:rsidRPr="00C44C18">
        <w:rPr>
          <w:rFonts w:ascii="Bertholdr Mainzer Fraktur" w:hAnsi="Bertholdr Mainzer Fraktur"/>
          <w:sz w:val="15"/>
          <w:szCs w:val="15"/>
          <w:lang w:bidi="de-DE"/>
        </w:rPr>
        <w:lastRenderedPageBreak/>
        <w:t xml:space="preserve">Der alte Bärenwirt  von Innsbruck, der jetzt 95jährige Hans I n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n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e r</w:t>
      </w:r>
      <w:r w:rsidR="001832E8">
        <w:rPr>
          <w:rFonts w:ascii="Bertholdr Mainzer Fraktur" w:hAnsi="Bertholdr Mainzer Fraktur"/>
          <w:sz w:val="15"/>
          <w:szCs w:val="15"/>
          <w:lang w:bidi="de-DE"/>
        </w:rPr>
        <w:t>=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h o f e r, hat für unser 'Blatt folgende Zeilen </w:t>
      </w:r>
      <w:r w:rsidR="001832E8">
        <w:rPr>
          <w:rFonts w:ascii="Bertholdr Mainzer Fraktur" w:hAnsi="Bertholdr Mainzer Fraktur"/>
          <w:sz w:val="15"/>
          <w:szCs w:val="15"/>
          <w:lang w:bidi="de-DE"/>
        </w:rPr>
        <w:t>über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das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Pelaggerspiel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, </w:t>
      </w:r>
      <w:r w:rsidR="001832E8">
        <w:rPr>
          <w:rFonts w:ascii="Bertholdr Mainzer Fraktur" w:hAnsi="Bertholdr Mainzer Fraktur"/>
          <w:sz w:val="15"/>
          <w:szCs w:val="15"/>
          <w:lang w:bidi="de-DE"/>
        </w:rPr>
        <w:t>d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as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gera</w:t>
      </w:r>
      <w:r w:rsidR="001832E8">
        <w:rPr>
          <w:rFonts w:ascii="Bertholdr Mainzer Fraktur" w:hAnsi="Bertholdr Mainzer Fraktur"/>
          <w:sz w:val="15"/>
          <w:szCs w:val="15"/>
          <w:lang w:bidi="de-DE"/>
        </w:rPr>
        <w:t>d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>c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heuer</w:t>
      </w:r>
      <w:r w:rsidR="001832E8">
        <w:rPr>
          <w:rFonts w:ascii="Bertholdr Mainzer Fraktur" w:hAnsi="Bertholdr Mainzer Fraktur"/>
          <w:sz w:val="15"/>
          <w:szCs w:val="15"/>
          <w:lang w:bidi="de-DE"/>
        </w:rPr>
        <w:t xml:space="preserve"> 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ein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hunbcrtjähriqes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Jubiläum feiert,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nie</w:t>
      </w:r>
      <w:r w:rsidR="001832E8">
        <w:rPr>
          <w:rFonts w:ascii="Bertholdr Mainzer Fraktur" w:hAnsi="Bertholdr Mainzer Fraktur"/>
          <w:sz w:val="15"/>
          <w:szCs w:val="15"/>
          <w:lang w:bidi="de-DE"/>
        </w:rPr>
        <w:t>d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>ergeschri</w:t>
      </w:r>
      <w:r w:rsidR="001832E8">
        <w:rPr>
          <w:rFonts w:ascii="Bertholdr Mainzer Fraktur" w:hAnsi="Bertholdr Mainzer Fraktur"/>
          <w:sz w:val="15"/>
          <w:szCs w:val="15"/>
          <w:lang w:bidi="de-DE"/>
        </w:rPr>
        <w:t>e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>bcn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>.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br/>
        <w:t>Di</w:t>
      </w:r>
      <w:r w:rsidR="00A6011D">
        <w:rPr>
          <w:rFonts w:ascii="Bertholdr Mainzer Fraktur" w:hAnsi="Bertholdr Mainzer Fraktur"/>
          <w:sz w:val="15"/>
          <w:szCs w:val="15"/>
          <w:lang w:bidi="de-DE"/>
        </w:rPr>
        <w:t>e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</w:t>
      </w:r>
      <w:r w:rsidR="00A6011D">
        <w:rPr>
          <w:rFonts w:ascii="Bertholdr Mainzer Fraktur" w:hAnsi="Bertholdr Mainzer Fraktur"/>
          <w:sz w:val="15"/>
          <w:szCs w:val="15"/>
          <w:lang w:bidi="de-DE"/>
        </w:rPr>
        <w:t>V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>ielen Freunde die</w:t>
      </w:r>
      <w:r w:rsidR="00A6011D">
        <w:rPr>
          <w:rFonts w:ascii="Bertholdr Mainzer Fraktur" w:hAnsi="Bertholdr Mainzer Fraktur"/>
          <w:sz w:val="15"/>
          <w:szCs w:val="15"/>
          <w:lang w:bidi="de-DE"/>
        </w:rPr>
        <w:t>ses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tirolischen Kartenspiels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wer</w:t>
      </w:r>
      <w:r w:rsidR="00A6011D">
        <w:rPr>
          <w:rFonts w:ascii="Bertholdr Mainzer Fraktur" w:hAnsi="Bertholdr Mainzer Fraktur"/>
          <w:sz w:val="15"/>
          <w:szCs w:val="15"/>
          <w:lang w:bidi="de-DE"/>
        </w:rPr>
        <w:t>d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>ben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sich darüber wohl ebenso freuen, wie die zahllosen</w:t>
      </w:r>
      <w:r>
        <w:rPr>
          <w:rFonts w:ascii="Bertholdr Mainzer Fraktur" w:hAnsi="Bertholdr Mainzer Fraktur"/>
          <w:sz w:val="15"/>
          <w:szCs w:val="15"/>
          <w:lang w:bidi="de-DE"/>
        </w:rPr>
        <w:t xml:space="preserve"> 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>Be</w:t>
      </w:r>
      <w:r w:rsidR="00A6011D">
        <w:rPr>
          <w:rFonts w:ascii="Bertholdr Mainzer Fraktur" w:hAnsi="Bertholdr Mainzer Fraktur"/>
          <w:sz w:val="15"/>
          <w:szCs w:val="15"/>
          <w:lang w:bidi="de-DE"/>
        </w:rPr>
        <w:t>k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>an</w:t>
      </w:r>
      <w:r w:rsidR="00A6011D">
        <w:rPr>
          <w:rFonts w:ascii="Bertholdr Mainzer Fraktur" w:hAnsi="Bertholdr Mainzer Fraktur"/>
          <w:sz w:val="15"/>
          <w:szCs w:val="15"/>
          <w:lang w:bidi="de-DE"/>
        </w:rPr>
        <w:t>n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>ten de</w:t>
      </w:r>
      <w:r w:rsidR="00A6011D">
        <w:rPr>
          <w:rFonts w:ascii="Bertholdr Mainzer Fraktur" w:hAnsi="Bertholdr Mainzer Fraktur"/>
          <w:sz w:val="15"/>
          <w:szCs w:val="15"/>
          <w:lang w:bidi="de-DE"/>
        </w:rPr>
        <w:t>s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alten rüstigen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Jnncrhofer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, </w:t>
      </w:r>
      <w:r w:rsidR="00A6011D">
        <w:rPr>
          <w:rFonts w:ascii="Bertholdr Mainzer Fraktur" w:hAnsi="Bertholdr Mainzer Fraktur"/>
          <w:sz w:val="15"/>
          <w:szCs w:val="15"/>
          <w:lang w:bidi="de-DE"/>
        </w:rPr>
        <w:t>d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>er heute</w:t>
      </w:r>
      <w:r w:rsidR="00A6011D">
        <w:rPr>
          <w:rFonts w:ascii="Bertholdr Mainzer Fraktur" w:hAnsi="Bertholdr Mainzer Fraktur"/>
          <w:sz w:val="15"/>
          <w:szCs w:val="15"/>
          <w:lang w:bidi="de-DE"/>
        </w:rPr>
        <w:t xml:space="preserve"> 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noch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ebenfo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eifrig wie ehede</w:t>
      </w:r>
      <w:r w:rsidR="00A6011D">
        <w:rPr>
          <w:rFonts w:ascii="Bertholdr Mainzer Fraktur" w:hAnsi="Bertholdr Mainzer Fraktur"/>
          <w:sz w:val="15"/>
          <w:szCs w:val="15"/>
          <w:lang w:bidi="de-DE"/>
        </w:rPr>
        <w:t>m</w:t>
      </w:r>
      <w:r w:rsidRPr="00C44C18">
        <w:rPr>
          <w:rFonts w:ascii="Bertholdr Mainzer Fraktur" w:hAnsi="Bertholdr Mainzer Fraktur"/>
          <w:sz w:val="15"/>
          <w:szCs w:val="15"/>
          <w:lang w:bidi="de-DE"/>
        </w:rPr>
        <w:t xml:space="preserve"> </w:t>
      </w:r>
      <w:proofErr w:type="spellStart"/>
      <w:r w:rsidRPr="00C44C18">
        <w:rPr>
          <w:rFonts w:ascii="Bertholdr Mainzer Fraktur" w:hAnsi="Bertholdr Mainzer Fraktur"/>
          <w:sz w:val="15"/>
          <w:szCs w:val="15"/>
          <w:lang w:bidi="de-DE"/>
        </w:rPr>
        <w:t>perlaggt</w:t>
      </w:r>
      <w:proofErr w:type="spellEnd"/>
      <w:r w:rsidRPr="00C44C18">
        <w:rPr>
          <w:rFonts w:ascii="Bertholdr Mainzer Fraktur" w:hAnsi="Bertholdr Mainzer Fraktur"/>
          <w:sz w:val="15"/>
          <w:szCs w:val="15"/>
          <w:lang w:bidi="de-DE"/>
        </w:rPr>
        <w:t>.</w:t>
      </w:r>
    </w:p>
    <w:p w:rsidR="00C44C18" w:rsidRDefault="00C44C18" w:rsidP="00C44C18">
      <w:pPr>
        <w:spacing w:after="0"/>
        <w:jc w:val="right"/>
        <w:rPr>
          <w:rFonts w:ascii="Bertholdr Mainzer Fraktur" w:hAnsi="Bertholdr Mainzer Fraktur"/>
          <w:sz w:val="16"/>
          <w:szCs w:val="16"/>
          <w:lang w:bidi="de-DE"/>
        </w:rPr>
      </w:pPr>
      <w:r w:rsidRPr="00C44C18">
        <w:rPr>
          <w:rFonts w:ascii="Bertholdr Mainzer Fraktur" w:hAnsi="Bertholdr Mainzer Fraktur"/>
          <w:sz w:val="16"/>
          <w:szCs w:val="16"/>
          <w:lang w:bidi="de-DE"/>
        </w:rPr>
        <w:t>Anm. d. Schriftleitung.</w:t>
      </w:r>
    </w:p>
    <w:p w:rsidR="00C44C18" w:rsidRPr="00C44C18" w:rsidRDefault="00C44C18" w:rsidP="00C44C18">
      <w:pPr>
        <w:spacing w:after="0"/>
        <w:jc w:val="right"/>
        <w:rPr>
          <w:rFonts w:ascii="Bertholdr Mainzer Fraktur" w:hAnsi="Bertholdr Mainzer Fraktur"/>
          <w:sz w:val="16"/>
          <w:szCs w:val="16"/>
          <w:lang w:bidi="de-DE"/>
        </w:rPr>
      </w:pPr>
    </w:p>
    <w:p w:rsidR="00C44C18" w:rsidRPr="00C44C18" w:rsidRDefault="00C44C18" w:rsidP="00C44C18">
      <w:pPr>
        <w:spacing w:after="0"/>
        <w:jc w:val="both"/>
        <w:rPr>
          <w:rFonts w:ascii="Bertholdr Mainzer Fraktur" w:hAnsi="Bertholdr Mainzer Fraktur"/>
          <w:sz w:val="19"/>
          <w:szCs w:val="19"/>
          <w:lang w:val="de-DE" w:bidi="de-DE"/>
        </w:rPr>
      </w:pPr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Das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Perlaggerspiel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 ist hochinteressant und einzigartig; es wird nur in Süd= und Nordtirol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gefpielt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. Die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Perlagger</w:t>
      </w:r>
      <w:r w:rsidR="00A6011D">
        <w:rPr>
          <w:rFonts w:ascii="Bertholdr Mainzer Fraktur" w:hAnsi="Bertholdr Mainzer Fraktur"/>
          <w:sz w:val="19"/>
          <w:szCs w:val="19"/>
          <w:lang w:val="de-DE" w:bidi="de-DE"/>
        </w:rPr>
        <w:t>s</w:t>
      </w:r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pielcr</w:t>
      </w:r>
      <w:proofErr w:type="spellEnd"/>
      <w:r>
        <w:rPr>
          <w:rFonts w:ascii="Bertholdr Mainzer Fraktur" w:hAnsi="Bertholdr Mainzer Fraktur"/>
          <w:sz w:val="19"/>
          <w:szCs w:val="19"/>
          <w:lang w:val="de-DE" w:bidi="de-DE"/>
        </w:rPr>
        <w:t xml:space="preserve"> </w:t>
      </w:r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dürfte es interessieren, wenn sie hören, daß es gerade heuer</w:t>
      </w:r>
      <w:r>
        <w:rPr>
          <w:rFonts w:ascii="Bertholdr Mainzer Fraktur" w:hAnsi="Bertholdr Mainzer Fraktur"/>
          <w:sz w:val="19"/>
          <w:szCs w:val="19"/>
          <w:lang w:val="de-DE" w:bidi="de-DE"/>
        </w:rPr>
        <w:t xml:space="preserve"> </w:t>
      </w:r>
      <w:r w:rsidRPr="00C44C18">
        <w:rPr>
          <w:rFonts w:ascii="Bertholdr Mainzer Fraktur" w:hAnsi="Bertholdr Mainzer Fraktur"/>
          <w:sz w:val="18"/>
          <w:szCs w:val="18"/>
          <w:lang w:val="de-DE" w:bidi="de-DE"/>
        </w:rPr>
        <w:t xml:space="preserve">hundert Jahre her find, </w:t>
      </w:r>
      <w:r w:rsidR="00A6011D">
        <w:rPr>
          <w:rFonts w:ascii="Bertholdr Mainzer Fraktur" w:hAnsi="Bertholdr Mainzer Fraktur"/>
          <w:sz w:val="18"/>
          <w:szCs w:val="18"/>
          <w:lang w:val="de-DE" w:bidi="de-DE"/>
        </w:rPr>
        <w:t>s</w:t>
      </w:r>
      <w:r w:rsidRPr="00C44C18">
        <w:rPr>
          <w:rFonts w:ascii="Bertholdr Mainzer Fraktur" w:hAnsi="Bertholdr Mainzer Fraktur"/>
          <w:sz w:val="18"/>
          <w:szCs w:val="18"/>
          <w:lang w:val="de-DE" w:bidi="de-DE"/>
        </w:rPr>
        <w:t xml:space="preserve">eitdem es erfunden </w:t>
      </w:r>
    </w:p>
    <w:p w:rsidR="00C44C18" w:rsidRDefault="00C44C18" w:rsidP="00C44C18">
      <w:pPr>
        <w:spacing w:after="0"/>
        <w:rPr>
          <w:rFonts w:ascii="Bertholdr Mainzer Fraktur" w:hAnsi="Bertholdr Mainzer Fraktur"/>
          <w:lang w:val="de-DE" w:bidi="de-DE"/>
        </w:rPr>
      </w:pPr>
      <w:r w:rsidRPr="00C44C18">
        <w:rPr>
          <w:rFonts w:ascii="Bertholdr Mainzer Fraktur" w:hAnsi="Bertholdr Mainzer Fraktur"/>
          <w:lang w:val="de-DE" w:bidi="de-DE"/>
        </w:rPr>
        <w:drawing>
          <wp:inline distT="0" distB="0" distL="0" distR="0">
            <wp:extent cx="2945079" cy="3693226"/>
            <wp:effectExtent l="19050" t="0" r="7671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2944937" cy="369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C18" w:rsidRPr="00C44C18" w:rsidRDefault="00C44C18" w:rsidP="00C44C18">
      <w:pPr>
        <w:spacing w:after="0"/>
        <w:jc w:val="right"/>
        <w:rPr>
          <w:rFonts w:ascii="Bertholdr Mainzer Fraktur" w:hAnsi="Bertholdr Mainzer Fraktur"/>
          <w:sz w:val="14"/>
          <w:szCs w:val="16"/>
          <w:lang w:val="de-DE" w:bidi="de-DE"/>
        </w:rPr>
      </w:pPr>
      <w:proofErr w:type="spellStart"/>
      <w:r w:rsidRPr="00C44C18">
        <w:rPr>
          <w:rFonts w:ascii="Bertholdr Mainzer Fraktur" w:hAnsi="Bertholdr Mainzer Fraktur"/>
          <w:sz w:val="14"/>
          <w:szCs w:val="16"/>
          <w:lang w:val="de-DE" w:bidi="de-DE"/>
        </w:rPr>
        <w:t>Phot.Kroiß</w:t>
      </w:r>
      <w:proofErr w:type="spellEnd"/>
      <w:r w:rsidRPr="00C44C18">
        <w:rPr>
          <w:rFonts w:ascii="Bertholdr Mainzer Fraktur" w:hAnsi="Bertholdr Mainzer Fraktur"/>
          <w:sz w:val="14"/>
          <w:szCs w:val="16"/>
          <w:lang w:val="de-DE" w:bidi="de-DE"/>
        </w:rPr>
        <w:t>, Innsbruck</w:t>
      </w:r>
    </w:p>
    <w:p w:rsidR="00C44C18" w:rsidRDefault="00C44C18" w:rsidP="00C44C18">
      <w:pPr>
        <w:spacing w:after="0"/>
        <w:jc w:val="center"/>
        <w:rPr>
          <w:rFonts w:ascii="Bertholdr Mainzer Fraktur" w:hAnsi="Bertholdr Mainzer Fraktur"/>
          <w:sz w:val="18"/>
          <w:szCs w:val="18"/>
          <w:lang w:val="de-DE" w:bidi="de-DE"/>
        </w:rPr>
      </w:pPr>
      <w:r w:rsidRPr="00C44C18">
        <w:rPr>
          <w:rFonts w:ascii="Bertholdr Mainzer Fraktur" w:hAnsi="Bertholdr Mainzer Fraktur"/>
          <w:sz w:val="18"/>
          <w:szCs w:val="18"/>
          <w:lang w:val="de-DE" w:bidi="de-DE"/>
        </w:rPr>
        <w:t xml:space="preserve">Hans </w:t>
      </w:r>
      <w:proofErr w:type="spellStart"/>
      <w:r w:rsidRPr="00C44C18">
        <w:rPr>
          <w:rFonts w:ascii="Bertholdr Mainzer Fraktur" w:hAnsi="Bertholdr Mainzer Fraktur"/>
          <w:sz w:val="18"/>
          <w:szCs w:val="18"/>
          <w:lang w:val="de-DE" w:bidi="de-DE"/>
        </w:rPr>
        <w:t>Inncrhofcr</w:t>
      </w:r>
      <w:proofErr w:type="spellEnd"/>
      <w:r w:rsidRPr="00C44C18">
        <w:rPr>
          <w:rFonts w:ascii="Bertholdr Mainzer Fraktur" w:hAnsi="Bertholdr Mainzer Fraktur"/>
          <w:sz w:val="18"/>
          <w:szCs w:val="18"/>
          <w:lang w:val="de-DE" w:bidi="de-DE"/>
        </w:rPr>
        <w:t xml:space="preserve"> sen</w:t>
      </w:r>
      <w:r>
        <w:rPr>
          <w:rFonts w:ascii="Bertholdr Mainzer Fraktur" w:hAnsi="Bertholdr Mainzer Fraktur"/>
          <w:sz w:val="18"/>
          <w:szCs w:val="18"/>
          <w:lang w:val="de-DE" w:bidi="de-DE"/>
        </w:rPr>
        <w:t>.</w:t>
      </w:r>
    </w:p>
    <w:p w:rsidR="00C44C18" w:rsidRPr="00C44C18" w:rsidRDefault="00C44C18" w:rsidP="00C44C18">
      <w:pPr>
        <w:spacing w:after="0"/>
        <w:jc w:val="both"/>
        <w:rPr>
          <w:rFonts w:ascii="Bertholdr Mainzer Fraktur" w:hAnsi="Bertholdr Mainzer Fraktur"/>
          <w:lang w:bidi="de-DE"/>
        </w:rPr>
      </w:pP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wurbe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.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Diefes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 Spiel wurde im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Jahrc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 1833 zum ersten Male in</w:t>
      </w:r>
      <w:r>
        <w:rPr>
          <w:rFonts w:ascii="Bertholdr Mainzer Fraktur" w:hAnsi="Bertholdr Mainzer Fraktur"/>
          <w:sz w:val="19"/>
          <w:szCs w:val="19"/>
          <w:lang w:val="de-DE" w:bidi="de-DE"/>
        </w:rPr>
        <w:t xml:space="preserve"> </w:t>
      </w:r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Bozen im Gasthaus "zum Pfau" gespielt. Dort verkehrten</w:t>
      </w:r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br/>
        <w:t xml:space="preserve">täglich vier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Stammgäftc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, die zwei Kanzlisten Alois von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Perk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=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hammer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 und Josef Pflanzelter und die zwei Forstbeamten Johan Saxer und Ferdinand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Gile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, letzterer stammte aus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Salurn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. Wie vermutet wird, leiteten sie das sogenannte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Perlaggspiel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 vom Geldspiel ab, das ohne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Perlaggen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 gespielt wurde. Die Erfinder ersannen auch den "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Perlagg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", wodurch er seinen Namen erhielt, Das Wort "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Perlagg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" war ein Kraftausdruck im </w:t>
      </w:r>
      <w:proofErr w:type="spellStart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>welschtirolerischen</w:t>
      </w:r>
      <w:proofErr w:type="spellEnd"/>
      <w:r w:rsidRPr="00C44C18">
        <w:rPr>
          <w:rFonts w:ascii="Bertholdr Mainzer Fraktur" w:hAnsi="Bertholdr Mainzer Fraktur"/>
          <w:sz w:val="19"/>
          <w:szCs w:val="19"/>
          <w:lang w:val="de-DE" w:bidi="de-DE"/>
        </w:rPr>
        <w:t xml:space="preserve"> Dialekt und bedeutete rechthaberisch und gebieterisch. Die genannten vier</w:t>
      </w:r>
      <w:r>
        <w:rPr>
          <w:rFonts w:ascii="Bertholdr Mainzer Fraktur" w:hAnsi="Bertholdr Mainzer Fraktur"/>
          <w:sz w:val="19"/>
          <w:szCs w:val="19"/>
          <w:lang w:val="de-DE" w:bidi="de-DE"/>
        </w:rPr>
        <w:t xml:space="preserve"> </w:t>
      </w:r>
      <w:r w:rsidRPr="00C44C18">
        <w:rPr>
          <w:rFonts w:ascii="Bertholdr Mainzer Fraktur" w:hAnsi="Bertholdr Mainzer Fraktur"/>
          <w:lang w:bidi="de-DE"/>
        </w:rPr>
        <w:t xml:space="preserve">Herren spielten dieses Spiel nur mit drei </w:t>
      </w:r>
      <w:proofErr w:type="spellStart"/>
      <w:r w:rsidRPr="00C44C18">
        <w:rPr>
          <w:rFonts w:ascii="Bertholdr Mainzer Fraktur" w:hAnsi="Bertholdr Mainzer Fraktur"/>
          <w:lang w:bidi="de-DE"/>
        </w:rPr>
        <w:t>Perlaggen</w:t>
      </w:r>
      <w:proofErr w:type="spellEnd"/>
      <w:r w:rsidRPr="00C44C18">
        <w:rPr>
          <w:rFonts w:ascii="Bertholdr Mainzer Fraktur" w:hAnsi="Bertholdr Mainzer Fraktur"/>
          <w:lang w:bidi="de-DE"/>
        </w:rPr>
        <w:t>,</w:t>
      </w:r>
      <w:r>
        <w:rPr>
          <w:rFonts w:ascii="Bertholdr Mainzer Fraktur" w:hAnsi="Bertholdr Mainzer Fraktur"/>
          <w:lang w:bidi="de-DE"/>
        </w:rPr>
        <w:t xml:space="preserve"> </w:t>
      </w:r>
      <w:r w:rsidRPr="00C44C18">
        <w:rPr>
          <w:rFonts w:ascii="Bertholdr Mainzer Fraktur" w:hAnsi="Bertholdr Mainzer Fraktur"/>
          <w:lang w:bidi="de-DE"/>
        </w:rPr>
        <w:t xml:space="preserve">und zwar Siebener, </w:t>
      </w:r>
      <w:r>
        <w:rPr>
          <w:rFonts w:ascii="Bertholdr Mainzer Fraktur" w:hAnsi="Bertholdr Mainzer Fraktur"/>
          <w:lang w:bidi="de-DE"/>
        </w:rPr>
        <w:t xml:space="preserve"> </w:t>
      </w:r>
      <w:r w:rsidRPr="00C44C18">
        <w:rPr>
          <w:rFonts w:ascii="Bertholdr Mainzer Fraktur" w:hAnsi="Bertholdr Mainzer Fraktur"/>
          <w:lang w:bidi="de-DE"/>
        </w:rPr>
        <w:t xml:space="preserve">Ober </w:t>
      </w:r>
      <w:r>
        <w:rPr>
          <w:rFonts w:ascii="Bertholdr Mainzer Fraktur" w:hAnsi="Bertholdr Mainzer Fraktur"/>
          <w:lang w:bidi="de-DE"/>
        </w:rPr>
        <w:t xml:space="preserve"> </w:t>
      </w:r>
      <w:r w:rsidRPr="00C44C18">
        <w:rPr>
          <w:rFonts w:ascii="Bertholdr Mainzer Fraktur" w:hAnsi="Bertholdr Mainzer Fraktur"/>
          <w:lang w:bidi="de-DE"/>
        </w:rPr>
        <w:t>und Trumpfkönig.</w:t>
      </w:r>
      <w:r w:rsidRPr="00C44C18">
        <w:rPr>
          <w:rFonts w:ascii="Bertholdr Mainzer Fraktur" w:hAnsi="Bertholdr Mainzer Fraktur"/>
          <w:lang w:bidi="de-DE"/>
        </w:rPr>
        <w:br/>
        <w:t>Das</w:t>
      </w:r>
      <w:r>
        <w:rPr>
          <w:rFonts w:ascii="Bertholdr Mainzer Fraktur" w:hAnsi="Bertholdr Mainzer Fraktur"/>
          <w:lang w:bidi="de-DE"/>
        </w:rPr>
        <w:t xml:space="preserve"> </w:t>
      </w:r>
      <w:r w:rsidRPr="00C44C18">
        <w:rPr>
          <w:rFonts w:ascii="Bertholdr Mainzer Fraktur" w:hAnsi="Bertholdr Mainzer Fraktur"/>
          <w:lang w:bidi="de-DE"/>
        </w:rPr>
        <w:t>Spiel fand großen</w:t>
      </w:r>
      <w:r>
        <w:rPr>
          <w:rFonts w:ascii="Bertholdr Mainzer Fraktur" w:hAnsi="Bertholdr Mainzer Fraktur"/>
          <w:lang w:bidi="de-DE"/>
        </w:rPr>
        <w:t xml:space="preserve"> </w:t>
      </w:r>
      <w:r w:rsidRPr="00C44C18">
        <w:rPr>
          <w:rFonts w:ascii="Bertholdr Mainzer Fraktur" w:hAnsi="Bertholdr Mainzer Fraktur"/>
          <w:lang w:bidi="de-DE"/>
        </w:rPr>
        <w:t xml:space="preserve">Anklang und rasche Verbreitung, </w:t>
      </w:r>
      <w:proofErr w:type="spellStart"/>
      <w:r w:rsidRPr="00C44C18">
        <w:rPr>
          <w:rFonts w:ascii="Bertholdr Mainzer Fraktur" w:hAnsi="Bertholdr Mainzer Fraktur"/>
          <w:lang w:bidi="de-DE"/>
        </w:rPr>
        <w:t>wurbe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 aber </w:t>
      </w:r>
      <w:proofErr w:type="spellStart"/>
      <w:r w:rsidRPr="00C44C18">
        <w:rPr>
          <w:rFonts w:ascii="Bertholdr Mainzer Fraktur" w:hAnsi="Bertholdr Mainzer Fraktur"/>
          <w:lang w:bidi="de-DE"/>
        </w:rPr>
        <w:t>fehr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 </w:t>
      </w:r>
      <w:proofErr w:type="spellStart"/>
      <w:r w:rsidRPr="00C44C18">
        <w:rPr>
          <w:rFonts w:ascii="Bertholdr Mainzer Fraktur" w:hAnsi="Bertholdr Mainzer Fraktur"/>
          <w:lang w:bidi="de-DE"/>
        </w:rPr>
        <w:t>verschiedcnartig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 gespielt; man war mit drei </w:t>
      </w:r>
      <w:proofErr w:type="spellStart"/>
      <w:r w:rsidRPr="00C44C18">
        <w:rPr>
          <w:rFonts w:ascii="Bertholdr Mainzer Fraktur" w:hAnsi="Bertholdr Mainzer Fraktur"/>
          <w:lang w:bidi="de-DE"/>
        </w:rPr>
        <w:t>Perlaggcn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 nicht mehr </w:t>
      </w:r>
      <w:proofErr w:type="spellStart"/>
      <w:r w:rsidRPr="00C44C18">
        <w:rPr>
          <w:rFonts w:ascii="Bertholdr Mainzer Fraktur" w:hAnsi="Bertholdr Mainzer Fraktur"/>
          <w:lang w:bidi="de-DE"/>
        </w:rPr>
        <w:t>zufrieben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 </w:t>
      </w:r>
      <w:proofErr w:type="spellStart"/>
      <w:r w:rsidRPr="00C44C18">
        <w:rPr>
          <w:rFonts w:ascii="Bertholdr Mainzer Fraktur" w:hAnsi="Bertholdr Mainzer Fraktur"/>
          <w:lang w:bidi="de-DE"/>
        </w:rPr>
        <w:t>unb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 machte noch </w:t>
      </w:r>
      <w:r w:rsidRPr="00C44C18">
        <w:rPr>
          <w:rFonts w:ascii="Bertholdr Mainzer Fraktur" w:hAnsi="Bertholdr Mainzer Fraktur"/>
          <w:lang w:bidi="de-DE"/>
        </w:rPr>
        <w:lastRenderedPageBreak/>
        <w:t>andere dazu.</w:t>
      </w:r>
      <w:r>
        <w:rPr>
          <w:rFonts w:ascii="Bertholdr Mainzer Fraktur" w:hAnsi="Bertholdr Mainzer Fraktur"/>
          <w:lang w:bidi="de-DE"/>
        </w:rPr>
        <w:t xml:space="preserve"> </w:t>
      </w:r>
      <w:r w:rsidRPr="00C44C18">
        <w:rPr>
          <w:rFonts w:ascii="Bertholdr Mainzer Fraktur" w:hAnsi="Bertholdr Mainzer Fraktur"/>
          <w:lang w:bidi="de-DE"/>
        </w:rPr>
        <w:t xml:space="preserve">Da das Spiel einer einheitlichen Regel bedürftig war, erschien im 3ahre 1850 ein Büchel mit gedruckten </w:t>
      </w:r>
      <w:proofErr w:type="spellStart"/>
      <w:r w:rsidRPr="00C44C18">
        <w:rPr>
          <w:rFonts w:ascii="Bertholdr Mainzer Fraktur" w:hAnsi="Bertholdr Mainzer Fraktur"/>
          <w:lang w:bidi="de-DE"/>
        </w:rPr>
        <w:t>Perlaggerregeln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. Wer der verdienstvolle Autor dieses Büchels war, ist unbekannt. In diesen Regeln wurde der Herzkönig als oberster </w:t>
      </w:r>
      <w:proofErr w:type="spellStart"/>
      <w:r w:rsidRPr="00C44C18">
        <w:rPr>
          <w:rFonts w:ascii="Bertholdr Mainzer Fraktur" w:hAnsi="Bertholdr Mainzer Fraktur"/>
          <w:lang w:bidi="de-DE"/>
        </w:rPr>
        <w:t>Perlagg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 bestimmt, ihm folgte  der Reihe nach der </w:t>
      </w:r>
      <w:proofErr w:type="spellStart"/>
      <w:r w:rsidRPr="00C44C18">
        <w:rPr>
          <w:rFonts w:ascii="Bertholdr Mainzer Fraktur" w:hAnsi="Bertholdr Mainzer Fraktur"/>
          <w:lang w:bidi="de-DE"/>
        </w:rPr>
        <w:t>Welly</w:t>
      </w:r>
      <w:proofErr w:type="spellEnd"/>
      <w:r w:rsidRPr="00C44C18">
        <w:rPr>
          <w:rFonts w:ascii="Bertholdr Mainzer Fraktur" w:hAnsi="Bertholdr Mainzer Fraktur"/>
          <w:lang w:bidi="de-DE"/>
        </w:rPr>
        <w:t>, Trumpfsiebener, Unter und</w:t>
      </w:r>
      <w:r>
        <w:rPr>
          <w:rFonts w:ascii="Bertholdr Mainzer Fraktur" w:hAnsi="Bertholdr Mainzer Fraktur"/>
          <w:lang w:bidi="de-DE"/>
        </w:rPr>
        <w:t xml:space="preserve">  </w:t>
      </w:r>
      <w:r w:rsidRPr="00C44C18">
        <w:rPr>
          <w:rFonts w:ascii="Bertholdr Mainzer Fraktur" w:hAnsi="Bertholdr Mainzer Fraktur"/>
          <w:lang w:bidi="de-DE"/>
        </w:rPr>
        <w:t>Ober</w:t>
      </w:r>
      <w:r w:rsidR="002D2FE5">
        <w:rPr>
          <w:rFonts w:ascii="Bertholdr Mainzer Fraktur" w:hAnsi="Bertholdr Mainzer Fraktur"/>
          <w:lang w:bidi="de-DE"/>
        </w:rPr>
        <w:t xml:space="preserve">. </w:t>
      </w:r>
      <w:r w:rsidRPr="00C44C18">
        <w:rPr>
          <w:rFonts w:ascii="Bertholdr Mainzer Fraktur" w:hAnsi="Bertholdr Mainzer Fraktur"/>
          <w:lang w:bidi="de-DE"/>
        </w:rPr>
        <w:t xml:space="preserve"> Daß es bei diesem eigenartigen </w:t>
      </w:r>
      <w:r>
        <w:rPr>
          <w:rFonts w:ascii="Bertholdr Mainzer Fraktur" w:hAnsi="Bertholdr Mainzer Fraktur"/>
          <w:lang w:bidi="de-DE"/>
        </w:rPr>
        <w:t xml:space="preserve">und </w:t>
      </w:r>
      <w:proofErr w:type="spellStart"/>
      <w:r w:rsidRPr="00C44C18">
        <w:rPr>
          <w:rFonts w:ascii="Bertholdr Mainzer Fraktur" w:hAnsi="Bertholdr Mainzer Fraktur"/>
          <w:lang w:bidi="de-DE"/>
        </w:rPr>
        <w:t>kompli</w:t>
      </w:r>
      <w:proofErr w:type="spellEnd"/>
      <w:r>
        <w:rPr>
          <w:rFonts w:ascii="Bertholdr Mainzer Fraktur" w:hAnsi="Bertholdr Mainzer Fraktur"/>
          <w:lang w:bidi="de-DE"/>
        </w:rPr>
        <w:t xml:space="preserve">=     </w:t>
      </w:r>
      <w:r w:rsidRPr="00C44C18">
        <w:rPr>
          <w:rFonts w:ascii="Bertholdr Mainzer Fraktur" w:hAnsi="Bertholdr Mainzer Fraktur"/>
          <w:lang w:bidi="de-DE"/>
        </w:rPr>
        <w:br/>
        <w:t xml:space="preserve">zierten Spiel häufig zu Streitigkeiten kam, ist sehr begreiflich; daher der Spruch:"Der </w:t>
      </w:r>
      <w:proofErr w:type="spellStart"/>
      <w:r w:rsidRPr="00C44C18">
        <w:rPr>
          <w:rFonts w:ascii="Bertholdr Mainzer Fraktur" w:hAnsi="Bertholdr Mainzer Fraktur"/>
          <w:lang w:bidi="de-DE"/>
        </w:rPr>
        <w:t>Perlaggerstreit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 dauert in Ewigkeit."</w:t>
      </w:r>
    </w:p>
    <w:p w:rsidR="00C44C18" w:rsidRDefault="00C44C18" w:rsidP="00C44C18">
      <w:pPr>
        <w:ind w:firstLine="142"/>
        <w:jc w:val="both"/>
        <w:rPr>
          <w:rFonts w:ascii="Bertholdr Mainzer Fraktur" w:hAnsi="Bertholdr Mainzer Fraktur"/>
          <w:lang w:bidi="de-DE"/>
        </w:rPr>
      </w:pPr>
      <w:r w:rsidRPr="00C44C18">
        <w:rPr>
          <w:rFonts w:ascii="Bertholdr Mainzer Fraktur" w:hAnsi="Bertholdr Mainzer Fraktur"/>
          <w:lang w:bidi="de-DE"/>
        </w:rPr>
        <w:t xml:space="preserve">Um den häufigen Streitigkeiten bei </w:t>
      </w:r>
      <w:proofErr w:type="spellStart"/>
      <w:r w:rsidRPr="00C44C18">
        <w:rPr>
          <w:rFonts w:ascii="Bertholdr Mainzer Fraktur" w:hAnsi="Bertholdr Mainzer Fraktur"/>
          <w:lang w:bidi="de-DE"/>
        </w:rPr>
        <w:t>diefem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 Spiele zu </w:t>
      </w:r>
      <w:proofErr w:type="spellStart"/>
      <w:r w:rsidRPr="00C44C18">
        <w:rPr>
          <w:rFonts w:ascii="Bertholdr Mainzer Fraktur" w:hAnsi="Bertholdr Mainzer Fraktur"/>
          <w:lang w:bidi="de-DE"/>
        </w:rPr>
        <w:t>be</w:t>
      </w:r>
      <w:proofErr w:type="spellEnd"/>
      <w:r w:rsidRPr="00C44C18">
        <w:rPr>
          <w:rFonts w:ascii="Bertholdr Mainzer Fraktur" w:hAnsi="Bertholdr Mainzer Fraktur"/>
          <w:lang w:bidi="de-DE"/>
        </w:rPr>
        <w:t>«</w:t>
      </w:r>
      <w:r w:rsidRPr="00C44C18">
        <w:rPr>
          <w:rFonts w:ascii="Bertholdr Mainzer Fraktur" w:hAnsi="Bertholdr Mainzer Fraktur"/>
          <w:lang w:bidi="de-DE"/>
        </w:rPr>
        <w:br/>
      </w:r>
      <w:proofErr w:type="spellStart"/>
      <w:r w:rsidRPr="00C44C18">
        <w:rPr>
          <w:rFonts w:ascii="Bertholdr Mainzer Fraktur" w:hAnsi="Bertholdr Mainzer Fraktur"/>
          <w:lang w:bidi="de-DE"/>
        </w:rPr>
        <w:t>gegnen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, bildete </w:t>
      </w:r>
      <w:proofErr w:type="spellStart"/>
      <w:r w:rsidRPr="00C44C18">
        <w:rPr>
          <w:rFonts w:ascii="Bertholdr Mainzer Fraktur" w:hAnsi="Bertholdr Mainzer Fraktur"/>
          <w:lang w:bidi="de-DE"/>
        </w:rPr>
        <w:t>fich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 in Innsbruck ein Komitee unter dem Vorsitze des damaligen Lagerhausverwalters L. </w:t>
      </w:r>
      <w:proofErr w:type="spellStart"/>
      <w:r w:rsidRPr="00C44C18">
        <w:rPr>
          <w:rFonts w:ascii="Bertholdr Mainzer Fraktur" w:hAnsi="Bertholdr Mainzer Fraktur"/>
          <w:lang w:bidi="de-DE"/>
        </w:rPr>
        <w:t>Pöll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, das beschloß, einen </w:t>
      </w:r>
      <w:proofErr w:type="spellStart"/>
      <w:r w:rsidRPr="00C44C18">
        <w:rPr>
          <w:rFonts w:ascii="Bertholdr Mainzer Fraktur" w:hAnsi="Bertholdr Mainzer Fraktur"/>
          <w:lang w:bidi="de-DE"/>
        </w:rPr>
        <w:t>Perlaggerkongress</w:t>
      </w:r>
      <w:proofErr w:type="spellEnd"/>
      <w:r w:rsidRPr="00C44C18">
        <w:rPr>
          <w:rFonts w:ascii="Bertholdr Mainzer Fraktur" w:hAnsi="Bertholdr Mainzer Fraktur"/>
          <w:lang w:bidi="de-DE"/>
        </w:rPr>
        <w:t xml:space="preserve"> einzuberufen, der dann im Gasthause "Zum grauen Bären" am 19. Mai 1890 tagte.</w:t>
      </w:r>
    </w:p>
    <w:p w:rsidR="002D2FE5" w:rsidRDefault="002D2FE5" w:rsidP="001832E8">
      <w:pPr>
        <w:ind w:firstLine="142"/>
        <w:jc w:val="both"/>
        <w:rPr>
          <w:rFonts w:ascii="Bertholdr Mainzer Fraktur" w:hAnsi="Bertholdr Mainzer Fraktur"/>
          <w:lang w:val="de-DE" w:bidi="de-DE"/>
        </w:rPr>
      </w:pPr>
      <w:r>
        <w:rPr>
          <w:rFonts w:ascii="Bertholdr Mainzer Fraktur" w:hAnsi="Bertholdr Mainzer Fraktur"/>
          <w:lang w:val="de-DE" w:bidi="de-DE"/>
        </w:rPr>
        <w:t xml:space="preserve">An </w:t>
      </w:r>
      <w:proofErr w:type="spellStart"/>
      <w:r>
        <w:rPr>
          <w:rFonts w:ascii="Bertholdr Mainzer Fraktur" w:hAnsi="Bertholdr Mainzer Fraktur"/>
          <w:lang w:val="de-DE" w:bidi="de-DE"/>
        </w:rPr>
        <w:t>diefem</w:t>
      </w:r>
      <w:proofErr w:type="spellEnd"/>
      <w:r>
        <w:rPr>
          <w:rFonts w:ascii="Bertholdr Mainzer Fraktur" w:hAnsi="Bertholdr Mainzer Fraktur"/>
          <w:lang w:val="de-DE" w:bidi="de-DE"/>
        </w:rPr>
        <w:t xml:space="preserve"> </w:t>
      </w:r>
      <w:proofErr w:type="spellStart"/>
      <w:r>
        <w:rPr>
          <w:rFonts w:ascii="Bertholdr Mainzer Fraktur" w:hAnsi="Bertholdr Mainzer Fraktur"/>
          <w:lang w:val="de-DE" w:bidi="de-DE"/>
        </w:rPr>
        <w:t>K</w:t>
      </w:r>
      <w:r w:rsidRPr="002D2FE5">
        <w:rPr>
          <w:rFonts w:ascii="Bertholdr Mainzer Fraktur" w:hAnsi="Bertholdr Mainzer Fraktur"/>
          <w:lang w:val="de-DE" w:bidi="de-DE"/>
        </w:rPr>
        <w:t>ongre</w:t>
      </w:r>
      <w:r>
        <w:rPr>
          <w:rFonts w:ascii="Bertholdr Mainzer Fraktur" w:hAnsi="Bertholdr Mainzer Fraktur"/>
          <w:lang w:val="de-DE" w:bidi="de-DE"/>
        </w:rPr>
        <w:t>ss</w:t>
      </w:r>
      <w:proofErr w:type="spellEnd"/>
      <w:r w:rsidRPr="002D2FE5">
        <w:rPr>
          <w:rFonts w:ascii="Bertholdr Mainzer Fraktur" w:hAnsi="Bertholdr Mainzer Fraktur"/>
          <w:lang w:val="de-DE" w:bidi="de-DE"/>
        </w:rPr>
        <w:t xml:space="preserve"> nahmen 120 </w:t>
      </w:r>
      <w:r>
        <w:rPr>
          <w:rFonts w:ascii="Bertholdr Mainzer Fraktur" w:hAnsi="Bertholdr Mainzer Fraktur"/>
          <w:lang w:val="de-DE" w:bidi="de-DE"/>
        </w:rPr>
        <w:t>D</w:t>
      </w:r>
      <w:r w:rsidRPr="002D2FE5">
        <w:rPr>
          <w:rFonts w:ascii="Bertholdr Mainzer Fraktur" w:hAnsi="Bertholdr Mainzer Fraktur"/>
          <w:lang w:val="de-DE" w:bidi="de-DE"/>
        </w:rPr>
        <w:t>elegierte teil</w:t>
      </w:r>
      <w:proofErr w:type="gramStart"/>
      <w:r w:rsidRPr="002D2FE5">
        <w:rPr>
          <w:rFonts w:ascii="Bertholdr Mainzer Fraktur" w:hAnsi="Bertholdr Mainzer Fraktur"/>
          <w:lang w:val="de-DE" w:bidi="de-DE"/>
        </w:rPr>
        <w:t>;</w:t>
      </w:r>
      <w:proofErr w:type="gramEnd"/>
      <w:r w:rsidRPr="002D2FE5">
        <w:rPr>
          <w:rFonts w:ascii="Bertholdr Mainzer Fraktur" w:hAnsi="Bertholdr Mainzer Fraktur"/>
          <w:lang w:val="de-DE" w:bidi="de-DE"/>
        </w:rPr>
        <w:br/>
        <w:t xml:space="preserve">aus </w:t>
      </w:r>
      <w:r>
        <w:rPr>
          <w:rFonts w:ascii="Bertholdr Mainzer Fraktur" w:hAnsi="Bertholdr Mainzer Fraktur"/>
          <w:lang w:val="de-DE" w:bidi="de-DE"/>
        </w:rPr>
        <w:t>S</w:t>
      </w:r>
      <w:r w:rsidRPr="002D2FE5">
        <w:rPr>
          <w:rFonts w:ascii="Bertholdr Mainzer Fraktur" w:hAnsi="Bertholdr Mainzer Fraktur"/>
          <w:lang w:val="de-DE" w:bidi="de-DE"/>
        </w:rPr>
        <w:t>ü</w:t>
      </w:r>
      <w:r>
        <w:rPr>
          <w:rFonts w:ascii="Bertholdr Mainzer Fraktur" w:hAnsi="Bertholdr Mainzer Fraktur"/>
          <w:lang w:val="de-DE" w:bidi="de-DE"/>
        </w:rPr>
        <w:t>d</w:t>
      </w:r>
      <w:r w:rsidRPr="002D2FE5">
        <w:rPr>
          <w:rFonts w:ascii="Bertholdr Mainzer Fraktur" w:hAnsi="Bertholdr Mainzer Fraktur"/>
          <w:lang w:val="de-DE" w:bidi="de-DE"/>
        </w:rPr>
        <w:t>tirol er</w:t>
      </w:r>
      <w:r>
        <w:rPr>
          <w:rFonts w:ascii="Bertholdr Mainzer Fraktur" w:hAnsi="Bertholdr Mainzer Fraktur"/>
          <w:lang w:val="de-DE" w:bidi="de-DE"/>
        </w:rPr>
        <w:t>schein</w:t>
      </w:r>
      <w:r w:rsidRPr="002D2FE5">
        <w:rPr>
          <w:rFonts w:ascii="Bertholdr Mainzer Fraktur" w:hAnsi="Bertholdr Mainzer Fraktur"/>
          <w:lang w:val="de-DE" w:bidi="de-DE"/>
        </w:rPr>
        <w:t xml:space="preserve">en </w:t>
      </w:r>
      <w:r>
        <w:rPr>
          <w:rFonts w:ascii="Bertholdr Mainzer Fraktur" w:hAnsi="Bertholdr Mainzer Fraktur"/>
          <w:lang w:val="de-DE" w:bidi="de-DE"/>
        </w:rPr>
        <w:t>v</w:t>
      </w:r>
      <w:r w:rsidRPr="002D2FE5">
        <w:rPr>
          <w:rFonts w:ascii="Bertholdr Mainzer Fraktur" w:hAnsi="Bertholdr Mainzer Fraktur"/>
          <w:lang w:val="de-DE" w:bidi="de-DE"/>
        </w:rPr>
        <w:t xml:space="preserve">ier Herren. </w:t>
      </w:r>
      <w:proofErr w:type="spellStart"/>
      <w:r>
        <w:rPr>
          <w:rFonts w:ascii="Bertholdr Mainzer Fraktur" w:hAnsi="Bertholdr Mainzer Fraktur"/>
          <w:lang w:val="de-DE" w:bidi="de-DE"/>
        </w:rPr>
        <w:t>D</w:t>
      </w:r>
      <w:r w:rsidRPr="002D2FE5">
        <w:rPr>
          <w:rFonts w:ascii="Bertholdr Mainzer Fraktur" w:hAnsi="Bertholdr Mainzer Fraktur"/>
          <w:lang w:val="de-DE" w:bidi="de-DE"/>
        </w:rPr>
        <w:t>ic</w:t>
      </w:r>
      <w:proofErr w:type="spellEnd"/>
      <w:r w:rsidRPr="002D2FE5">
        <w:rPr>
          <w:rFonts w:ascii="Bertholdr Mainzer Fraktur" w:hAnsi="Bertholdr Mainzer Fraktur"/>
          <w:lang w:val="de-DE" w:bidi="de-DE"/>
        </w:rPr>
        <w:t xml:space="preserve"> zu behan</w:t>
      </w:r>
      <w:r>
        <w:rPr>
          <w:rFonts w:ascii="Bertholdr Mainzer Fraktur" w:hAnsi="Bertholdr Mainzer Fraktur"/>
          <w:lang w:val="de-DE" w:bidi="de-DE"/>
        </w:rPr>
        <w:t>d</w:t>
      </w:r>
      <w:r w:rsidRPr="002D2FE5">
        <w:rPr>
          <w:rFonts w:ascii="Bertholdr Mainzer Fraktur" w:hAnsi="Bertholdr Mainzer Fraktur"/>
          <w:lang w:val="de-DE" w:bidi="de-DE"/>
        </w:rPr>
        <w:t>eln</w:t>
      </w:r>
      <w:r>
        <w:rPr>
          <w:rFonts w:ascii="Bertholdr Mainzer Fraktur" w:hAnsi="Bertholdr Mainzer Fraktur"/>
          <w:lang w:val="de-DE" w:bidi="de-DE"/>
        </w:rPr>
        <w:t>d</w:t>
      </w:r>
      <w:r w:rsidRPr="002D2FE5">
        <w:rPr>
          <w:rFonts w:ascii="Bertholdr Mainzer Fraktur" w:hAnsi="Bertholdr Mainzer Fraktur"/>
          <w:lang w:val="de-DE" w:bidi="de-DE"/>
        </w:rPr>
        <w:t>en</w:t>
      </w:r>
      <w:r w:rsidRPr="002D2FE5">
        <w:rPr>
          <w:rFonts w:ascii="Bertholdr Mainzer Fraktur" w:hAnsi="Bertholdr Mainzer Fraktur"/>
          <w:lang w:val="de-DE" w:bidi="de-DE"/>
        </w:rPr>
        <w:br/>
      </w:r>
      <w:r>
        <w:rPr>
          <w:rFonts w:ascii="Bertholdr Mainzer Fraktur" w:hAnsi="Bertholdr Mainzer Fraktur"/>
          <w:lang w:val="de-DE" w:bidi="de-DE"/>
        </w:rPr>
        <w:t>R</w:t>
      </w:r>
      <w:r w:rsidRPr="002D2FE5">
        <w:rPr>
          <w:rFonts w:ascii="Bertholdr Mainzer Fraktur" w:hAnsi="Bertholdr Mainzer Fraktur"/>
          <w:lang w:val="de-DE" w:bidi="de-DE"/>
        </w:rPr>
        <w:t xml:space="preserve">egeln </w:t>
      </w:r>
      <w:r>
        <w:rPr>
          <w:rFonts w:ascii="Bertholdr Mainzer Fraktur" w:hAnsi="Bertholdr Mainzer Fraktur"/>
          <w:lang w:val="de-DE" w:bidi="de-DE"/>
        </w:rPr>
        <w:t>wu</w:t>
      </w:r>
      <w:r w:rsidRPr="002D2FE5">
        <w:rPr>
          <w:rFonts w:ascii="Bertholdr Mainzer Fraktur" w:hAnsi="Bertholdr Mainzer Fraktur"/>
          <w:lang w:val="de-DE" w:bidi="de-DE"/>
        </w:rPr>
        <w:t>r</w:t>
      </w:r>
      <w:r>
        <w:rPr>
          <w:rFonts w:ascii="Bertholdr Mainzer Fraktur" w:hAnsi="Bertholdr Mainzer Fraktur"/>
          <w:lang w:val="de-DE" w:bidi="de-DE"/>
        </w:rPr>
        <w:t>d</w:t>
      </w:r>
      <w:r w:rsidRPr="002D2FE5">
        <w:rPr>
          <w:rFonts w:ascii="Bertholdr Mainzer Fraktur" w:hAnsi="Bertholdr Mainzer Fraktur"/>
          <w:lang w:val="de-DE" w:bidi="de-DE"/>
        </w:rPr>
        <w:t xml:space="preserve">en </w:t>
      </w:r>
      <w:r>
        <w:rPr>
          <w:rFonts w:ascii="Bertholdr Mainzer Fraktur" w:hAnsi="Bertholdr Mainzer Fraktur"/>
          <w:lang w:val="de-DE" w:bidi="de-DE"/>
        </w:rPr>
        <w:t>v</w:t>
      </w:r>
      <w:r w:rsidRPr="002D2FE5">
        <w:rPr>
          <w:rFonts w:ascii="Bertholdr Mainzer Fraktur" w:hAnsi="Bertholdr Mainzer Fraktur"/>
          <w:lang w:val="de-DE" w:bidi="de-DE"/>
        </w:rPr>
        <w:t xml:space="preserve">orher </w:t>
      </w:r>
      <w:r>
        <w:rPr>
          <w:rFonts w:ascii="Bertholdr Mainzer Fraktur" w:hAnsi="Bertholdr Mainzer Fraktur"/>
          <w:lang w:val="de-DE" w:bidi="de-DE"/>
        </w:rPr>
        <w:t>vom Komitee in V</w:t>
      </w:r>
      <w:r w:rsidRPr="002D2FE5">
        <w:rPr>
          <w:rFonts w:ascii="Bertholdr Mainzer Fraktur" w:hAnsi="Bertholdr Mainzer Fraktur"/>
          <w:lang w:val="de-DE" w:bidi="de-DE"/>
        </w:rPr>
        <w:t>or</w:t>
      </w:r>
      <w:r>
        <w:rPr>
          <w:rFonts w:ascii="Bertholdr Mainzer Fraktur" w:hAnsi="Bertholdr Mainzer Fraktur"/>
          <w:lang w:val="de-DE" w:bidi="de-DE"/>
        </w:rPr>
        <w:t>s</w:t>
      </w:r>
      <w:r w:rsidRPr="002D2FE5">
        <w:rPr>
          <w:rFonts w:ascii="Bertholdr Mainzer Fraktur" w:hAnsi="Bertholdr Mainzer Fraktur"/>
          <w:lang w:val="de-DE" w:bidi="de-DE"/>
        </w:rPr>
        <w:t>chlag gebracht</w:t>
      </w:r>
      <w:r>
        <w:rPr>
          <w:rFonts w:ascii="Bertholdr Mainzer Fraktur" w:hAnsi="Bertholdr Mainzer Fraktur"/>
          <w:lang w:val="de-DE" w:bidi="de-DE"/>
        </w:rPr>
        <w:t xml:space="preserve"> </w:t>
      </w:r>
      <w:r w:rsidRPr="002D2FE5">
        <w:rPr>
          <w:rFonts w:ascii="Bertholdr Mainzer Fraktur" w:hAnsi="Bertholdr Mainzer Fraktur"/>
          <w:lang w:val="de-DE" w:bidi="de-DE"/>
        </w:rPr>
        <w:t>un</w:t>
      </w:r>
      <w:r>
        <w:rPr>
          <w:rFonts w:ascii="Bertholdr Mainzer Fraktur" w:hAnsi="Bertholdr Mainzer Fraktur"/>
          <w:lang w:val="de-DE" w:bidi="de-DE"/>
        </w:rPr>
        <w:t>d</w:t>
      </w:r>
      <w:r w:rsidRPr="002D2FE5">
        <w:rPr>
          <w:rFonts w:ascii="Bertholdr Mainzer Fraktur" w:hAnsi="Bertholdr Mainzer Fraktur"/>
          <w:lang w:val="de-DE" w:bidi="de-DE"/>
        </w:rPr>
        <w:t xml:space="preserve"> w</w:t>
      </w:r>
      <w:r>
        <w:rPr>
          <w:rFonts w:ascii="Bertholdr Mainzer Fraktur" w:hAnsi="Bertholdr Mainzer Fraktur"/>
          <w:lang w:val="de-DE" w:bidi="de-DE"/>
        </w:rPr>
        <w:t>u</w:t>
      </w:r>
      <w:r w:rsidRPr="002D2FE5">
        <w:rPr>
          <w:rFonts w:ascii="Bertholdr Mainzer Fraktur" w:hAnsi="Bertholdr Mainzer Fraktur"/>
          <w:lang w:val="de-DE" w:bidi="de-DE"/>
        </w:rPr>
        <w:t>r</w:t>
      </w:r>
      <w:r>
        <w:rPr>
          <w:rFonts w:ascii="Bertholdr Mainzer Fraktur" w:hAnsi="Bertholdr Mainzer Fraktur"/>
          <w:lang w:val="de-DE" w:bidi="de-DE"/>
        </w:rPr>
        <w:t>d</w:t>
      </w:r>
      <w:r w:rsidRPr="002D2FE5">
        <w:rPr>
          <w:rFonts w:ascii="Bertholdr Mainzer Fraktur" w:hAnsi="Bertholdr Mainzer Fraktur"/>
          <w:lang w:val="de-DE" w:bidi="de-DE"/>
        </w:rPr>
        <w:t>en je</w:t>
      </w:r>
      <w:r>
        <w:rPr>
          <w:rFonts w:ascii="Bertholdr Mainzer Fraktur" w:hAnsi="Bertholdr Mainzer Fraktur"/>
          <w:lang w:val="de-DE" w:bidi="de-DE"/>
        </w:rPr>
        <w:t>d</w:t>
      </w:r>
      <w:r w:rsidRPr="002D2FE5">
        <w:rPr>
          <w:rFonts w:ascii="Bertholdr Mainzer Fraktur" w:hAnsi="Bertholdr Mainzer Fraktur"/>
          <w:lang w:val="de-DE" w:bidi="de-DE"/>
        </w:rPr>
        <w:t xml:space="preserve">em </w:t>
      </w:r>
      <w:r>
        <w:rPr>
          <w:rFonts w:ascii="Bertholdr Mainzer Fraktur" w:hAnsi="Bertholdr Mainzer Fraktur"/>
          <w:lang w:val="de-DE" w:bidi="de-DE"/>
        </w:rPr>
        <w:t>D</w:t>
      </w:r>
      <w:r w:rsidRPr="002D2FE5">
        <w:rPr>
          <w:rFonts w:ascii="Bertholdr Mainzer Fraktur" w:hAnsi="Bertholdr Mainzer Fraktur"/>
          <w:lang w:val="de-DE" w:bidi="de-DE"/>
        </w:rPr>
        <w:t xml:space="preserve">elegierten im </w:t>
      </w:r>
      <w:proofErr w:type="spellStart"/>
      <w:r w:rsidRPr="002D2FE5">
        <w:rPr>
          <w:rFonts w:ascii="Bertholdr Mainzer Fraktur" w:hAnsi="Bertholdr Mainzer Fraktur"/>
          <w:lang w:val="de-DE" w:bidi="de-DE"/>
        </w:rPr>
        <w:t>Bürftenab</w:t>
      </w:r>
      <w:r w:rsidR="001832E8">
        <w:rPr>
          <w:rFonts w:ascii="Bertholdr Mainzer Fraktur" w:hAnsi="Bertholdr Mainzer Fraktur"/>
          <w:lang w:val="de-DE" w:bidi="de-DE"/>
        </w:rPr>
        <w:t>zug</w:t>
      </w:r>
      <w:proofErr w:type="spellEnd"/>
      <w:r w:rsidRPr="002D2FE5">
        <w:rPr>
          <w:rFonts w:ascii="Bertholdr Mainzer Fraktur" w:hAnsi="Bertholdr Mainzer Fraktur"/>
          <w:lang w:val="de-DE" w:bidi="de-DE"/>
        </w:rPr>
        <w:t xml:space="preserve"> </w:t>
      </w:r>
      <w:proofErr w:type="spellStart"/>
      <w:r w:rsidRPr="002D2FE5">
        <w:rPr>
          <w:rFonts w:ascii="Bertholdr Mainzer Fraktur" w:hAnsi="Bertholdr Mainzer Fraktur"/>
          <w:lang w:val="de-DE" w:bidi="de-DE"/>
        </w:rPr>
        <w:t>oorgelegt</w:t>
      </w:r>
      <w:proofErr w:type="spellEnd"/>
      <w:r w:rsidRPr="002D2FE5">
        <w:rPr>
          <w:rFonts w:ascii="Bertholdr Mainzer Fraktur" w:hAnsi="Bertholdr Mainzer Fraktur"/>
          <w:lang w:val="de-DE" w:bidi="de-DE"/>
        </w:rPr>
        <w:t>.</w:t>
      </w:r>
      <w:r w:rsidR="001832E8">
        <w:rPr>
          <w:rFonts w:ascii="Bertholdr Mainzer Fraktur" w:hAnsi="Bertholdr Mainzer Fraktur"/>
          <w:lang w:val="de-DE" w:bidi="de-DE"/>
        </w:rPr>
        <w:t xml:space="preserve"> S</w:t>
      </w:r>
      <w:r w:rsidRPr="002D2FE5">
        <w:rPr>
          <w:rFonts w:ascii="Bertholdr Mainzer Fraktur" w:hAnsi="Bertholdr Mainzer Fraktur"/>
          <w:lang w:val="de-DE" w:bidi="de-DE"/>
        </w:rPr>
        <w:t>ie</w:t>
      </w:r>
      <w:r w:rsidR="001832E8">
        <w:rPr>
          <w:rFonts w:ascii="Bertholdr Mainzer Fraktur" w:hAnsi="Bertholdr Mainzer Fraktur"/>
          <w:lang w:val="de-DE" w:bidi="de-DE"/>
        </w:rPr>
        <w:t xml:space="preserve"> wurden von Paragraph zu Paragraph beraten, abgestimmt und zum Beschluß erhoben. Nach dieser Festsetzung der Regeln fand am anderen Tag, es war Sonntag, das große </w:t>
      </w:r>
      <w:proofErr w:type="spellStart"/>
      <w:r w:rsidR="001832E8">
        <w:rPr>
          <w:rFonts w:ascii="Bertholdr Mainzer Fraktur" w:hAnsi="Bertholdr Mainzer Fraktur"/>
          <w:lang w:val="de-DE" w:bidi="de-DE"/>
        </w:rPr>
        <w:t>Preispelaggen</w:t>
      </w:r>
      <w:proofErr w:type="spellEnd"/>
      <w:r w:rsidR="001832E8">
        <w:rPr>
          <w:rFonts w:ascii="Bertholdr Mainzer Fraktur" w:hAnsi="Bertholdr Mainzer Fraktur"/>
          <w:lang w:val="de-DE" w:bidi="de-DE"/>
        </w:rPr>
        <w:t xml:space="preserve"> im Saale des "</w:t>
      </w:r>
      <w:proofErr w:type="spellStart"/>
      <w:r w:rsidR="001832E8">
        <w:rPr>
          <w:rFonts w:ascii="Bertholdr Mainzer Fraktur" w:hAnsi="Bertholdr Mainzer Fraktur"/>
          <w:lang w:val="de-DE" w:bidi="de-DE"/>
        </w:rPr>
        <w:t>Adambräu</w:t>
      </w:r>
      <w:proofErr w:type="spellEnd"/>
      <w:r w:rsidR="001832E8">
        <w:rPr>
          <w:rFonts w:ascii="Bertholdr Mainzer Fraktur" w:hAnsi="Bertholdr Mainzer Fraktur"/>
          <w:lang w:val="de-DE" w:bidi="de-DE"/>
        </w:rPr>
        <w:t xml:space="preserve">" statt. Der Einsatz </w:t>
      </w:r>
      <w:proofErr w:type="gramStart"/>
      <w:r w:rsidR="001832E8">
        <w:rPr>
          <w:rFonts w:ascii="Bertholdr Mainzer Fraktur" w:hAnsi="Bertholdr Mainzer Fraktur"/>
          <w:lang w:val="de-DE" w:bidi="de-DE"/>
        </w:rPr>
        <w:t>war</w:t>
      </w:r>
      <w:proofErr w:type="gramEnd"/>
      <w:r w:rsidR="001832E8">
        <w:rPr>
          <w:rFonts w:ascii="Bertholdr Mainzer Fraktur" w:hAnsi="Bertholdr Mainzer Fraktur"/>
          <w:lang w:val="de-DE" w:bidi="de-DE"/>
        </w:rPr>
        <w:t xml:space="preserve"> 3 Gulden. Es beteiligten sich nicht weniger als 316 Spieler am Wettspiel. Die </w:t>
      </w:r>
      <w:proofErr w:type="spellStart"/>
      <w:r w:rsidR="001832E8">
        <w:rPr>
          <w:rFonts w:ascii="Bertholdr Mainzer Fraktur" w:hAnsi="Bertholdr Mainzer Fraktur"/>
          <w:lang w:val="de-DE" w:bidi="de-DE"/>
        </w:rPr>
        <w:t>Komiteemitglieder</w:t>
      </w:r>
      <w:proofErr w:type="spellEnd"/>
      <w:r w:rsidR="001832E8">
        <w:rPr>
          <w:rFonts w:ascii="Bertholdr Mainzer Fraktur" w:hAnsi="Bertholdr Mainzer Fraktur"/>
          <w:lang w:val="de-DE" w:bidi="de-DE"/>
        </w:rPr>
        <w:t xml:space="preserve">, zu denen auch der Schreiber dieser Zeilen gehörte, verzichteten auf das Mitspiel und </w:t>
      </w:r>
      <w:proofErr w:type="gramStart"/>
      <w:r w:rsidR="001832E8">
        <w:rPr>
          <w:rFonts w:ascii="Bertholdr Mainzer Fraktur" w:hAnsi="Bertholdr Mainzer Fraktur"/>
          <w:lang w:val="de-DE" w:bidi="de-DE"/>
        </w:rPr>
        <w:t>übernahmen</w:t>
      </w:r>
      <w:proofErr w:type="gramEnd"/>
      <w:r w:rsidR="001832E8">
        <w:rPr>
          <w:rFonts w:ascii="Bertholdr Mainzer Fraktur" w:hAnsi="Bertholdr Mainzer Fraktur"/>
          <w:lang w:val="de-DE" w:bidi="de-DE"/>
        </w:rPr>
        <w:t xml:space="preserve"> die Aufsicht. Das Spiel ging auffallend ruhig vor sich, ein Beweis dafür, daß, </w:t>
      </w:r>
      <w:proofErr w:type="spellStart"/>
      <w:r w:rsidR="001832E8">
        <w:rPr>
          <w:rFonts w:ascii="Bertholdr Mainzer Fraktur" w:hAnsi="Bertholdr Mainzer Fraktur"/>
          <w:lang w:val="de-DE" w:bidi="de-DE"/>
        </w:rPr>
        <w:t>wennnach</w:t>
      </w:r>
      <w:proofErr w:type="spellEnd"/>
      <w:r w:rsidR="001832E8">
        <w:rPr>
          <w:rFonts w:ascii="Bertholdr Mainzer Fraktur" w:hAnsi="Bertholdr Mainzer Fraktur"/>
          <w:lang w:val="de-DE" w:bidi="de-DE"/>
        </w:rPr>
        <w:t xml:space="preserve"> den Regeln gespielt wird, es keinen Streit gibt.</w:t>
      </w:r>
    </w:p>
    <w:p w:rsidR="001832E8" w:rsidRDefault="001832E8" w:rsidP="001832E8">
      <w:pPr>
        <w:ind w:firstLine="142"/>
        <w:jc w:val="both"/>
        <w:rPr>
          <w:rFonts w:ascii="Bertholdr Mainzer Fraktur" w:hAnsi="Bertholdr Mainzer Fraktur"/>
          <w:lang w:val="de-DE" w:bidi="de-DE"/>
        </w:rPr>
      </w:pPr>
      <w:r>
        <w:rPr>
          <w:rFonts w:ascii="Bertholdr Mainzer Fraktur" w:hAnsi="Bertholdr Mainzer Fraktur"/>
          <w:lang w:val="de-DE" w:bidi="de-DE"/>
        </w:rPr>
        <w:t xml:space="preserve">Am Abend fand dann bei den Klängen der damaligen Regierungsmusik die feierliche Preisverteilung statt. Der erste Preis </w:t>
      </w:r>
      <w:proofErr w:type="gramStart"/>
      <w:r>
        <w:rPr>
          <w:rFonts w:ascii="Bertholdr Mainzer Fraktur" w:hAnsi="Bertholdr Mainzer Fraktur"/>
          <w:lang w:val="de-DE" w:bidi="de-DE"/>
        </w:rPr>
        <w:t>war</w:t>
      </w:r>
      <w:proofErr w:type="gramEnd"/>
      <w:r>
        <w:rPr>
          <w:rFonts w:ascii="Bertholdr Mainzer Fraktur" w:hAnsi="Bertholdr Mainzer Fraktur"/>
          <w:lang w:val="de-DE" w:bidi="de-DE"/>
        </w:rPr>
        <w:t xml:space="preserve"> zehn Dukaten, die ein Amtsdiener von der Tiroler Landschaft, Herr Winkler, erhielt.</w:t>
      </w:r>
    </w:p>
    <w:p w:rsidR="001832E8" w:rsidRDefault="001832E8" w:rsidP="001832E8">
      <w:pPr>
        <w:ind w:firstLine="142"/>
        <w:jc w:val="both"/>
        <w:rPr>
          <w:rFonts w:ascii="Bertholdr Mainzer Fraktur" w:hAnsi="Bertholdr Mainzer Fraktur"/>
          <w:lang w:val="de-DE" w:bidi="de-DE"/>
        </w:rPr>
      </w:pPr>
      <w:r>
        <w:rPr>
          <w:rFonts w:ascii="Bertholdr Mainzer Fraktur" w:hAnsi="Bertholdr Mainzer Fraktur"/>
          <w:lang w:val="de-DE" w:bidi="de-DE"/>
        </w:rPr>
        <w:t xml:space="preserve">Dieser Abend war nicht nur von </w:t>
      </w:r>
      <w:proofErr w:type="spellStart"/>
      <w:r>
        <w:rPr>
          <w:rFonts w:ascii="Bertholdr Mainzer Fraktur" w:hAnsi="Bertholdr Mainzer Fraktur"/>
          <w:lang w:val="de-DE" w:bidi="de-DE"/>
        </w:rPr>
        <w:t>Perlaggerspielern</w:t>
      </w:r>
      <w:proofErr w:type="spellEnd"/>
      <w:r>
        <w:rPr>
          <w:rFonts w:ascii="Bertholdr Mainzer Fraktur" w:hAnsi="Bertholdr Mainzer Fraktur"/>
          <w:lang w:val="de-DE" w:bidi="de-DE"/>
        </w:rPr>
        <w:t>, sondern auch von anderen Gästen zahlreich besucht und es vergingen die Stunden in angenehmster und fröhlicher Stimmung.</w:t>
      </w:r>
    </w:p>
    <w:p w:rsidR="002D2FE5" w:rsidRDefault="001832E8" w:rsidP="00C44C18">
      <w:pPr>
        <w:ind w:firstLine="142"/>
        <w:jc w:val="both"/>
        <w:rPr>
          <w:rFonts w:ascii="Bertholdr Mainzer Fraktur" w:hAnsi="Bertholdr Mainzer Fraktur"/>
          <w:lang w:val="de-DE" w:bidi="de-DE"/>
        </w:rPr>
      </w:pPr>
      <w:r>
        <w:rPr>
          <w:rFonts w:ascii="Bertholdr Mainzer Fraktur" w:hAnsi="Bertholdr Mainzer Fraktur"/>
          <w:lang w:val="de-DE" w:bidi="de-DE"/>
        </w:rPr>
        <w:t>Zum</w:t>
      </w:r>
      <w:r w:rsidR="00A6011D">
        <w:rPr>
          <w:rFonts w:ascii="Bertholdr Mainzer Fraktur" w:hAnsi="Bertholdr Mainzer Fraktur"/>
          <w:lang w:val="de-DE" w:bidi="de-DE"/>
        </w:rPr>
        <w:t xml:space="preserve"> Schlusse möchte ich den </w:t>
      </w:r>
      <w:proofErr w:type="spellStart"/>
      <w:r w:rsidR="00A6011D">
        <w:rPr>
          <w:rFonts w:ascii="Bertholdr Mainzer Fraktur" w:hAnsi="Bertholdr Mainzer Fraktur"/>
          <w:lang w:val="de-DE" w:bidi="de-DE"/>
        </w:rPr>
        <w:t>Perlaggerspielern</w:t>
      </w:r>
      <w:proofErr w:type="spellEnd"/>
      <w:r w:rsidR="00A6011D">
        <w:rPr>
          <w:rFonts w:ascii="Bertholdr Mainzer Fraktur" w:hAnsi="Bertholdr Mainzer Fraktur"/>
          <w:lang w:val="de-DE" w:bidi="de-DE"/>
        </w:rPr>
        <w:t xml:space="preserve"> zurufen und ans Herz legen: Pflegt dieses interessante Tiroler Spiel und spielt es nach den Spielregeln vom Jahre 1890; dann wird der Streit beim </w:t>
      </w:r>
      <w:proofErr w:type="spellStart"/>
      <w:r w:rsidR="00A6011D">
        <w:rPr>
          <w:rFonts w:ascii="Bertholdr Mainzer Fraktur" w:hAnsi="Bertholdr Mainzer Fraktur"/>
          <w:lang w:val="de-DE" w:bidi="de-DE"/>
        </w:rPr>
        <w:t>Perlaggen</w:t>
      </w:r>
      <w:proofErr w:type="spellEnd"/>
      <w:r w:rsidR="00A6011D">
        <w:rPr>
          <w:rFonts w:ascii="Bertholdr Mainzer Fraktur" w:hAnsi="Bertholdr Mainzer Fraktur"/>
          <w:lang w:val="de-DE" w:bidi="de-DE"/>
        </w:rPr>
        <w:t xml:space="preserve"> ein Ende haben.</w:t>
      </w:r>
    </w:p>
    <w:p w:rsidR="00A6011D" w:rsidRPr="00C44C18" w:rsidRDefault="00A6011D" w:rsidP="00C44C18">
      <w:pPr>
        <w:ind w:firstLine="142"/>
        <w:jc w:val="both"/>
        <w:rPr>
          <w:rFonts w:ascii="Bertholdr Mainzer Fraktur" w:hAnsi="Bertholdr Mainzer Fraktur"/>
        </w:rPr>
      </w:pPr>
      <w:r>
        <w:rPr>
          <w:rFonts w:ascii="AvenirNext LT Pro Cn" w:hAnsi="AvenirNext LT Pro Cn"/>
          <w:lang w:val="de-DE" w:bidi="de-DE"/>
        </w:rPr>
        <w:t xml:space="preserve">Zitiert nach einem Zeitungsausschnitt aus der </w:t>
      </w:r>
      <w:proofErr w:type="spellStart"/>
      <w:r>
        <w:rPr>
          <w:rFonts w:ascii="AvenirNext LT Pro Cn" w:hAnsi="AvenirNext LT Pro Cn"/>
          <w:lang w:val="de-DE" w:bidi="de-DE"/>
        </w:rPr>
        <w:t>Perlaggerchronik</w:t>
      </w:r>
      <w:proofErr w:type="spellEnd"/>
      <w:r>
        <w:rPr>
          <w:rFonts w:ascii="AvenirNext LT Pro Cn" w:hAnsi="AvenirNext LT Pro Cn"/>
          <w:lang w:val="de-DE" w:bidi="de-DE"/>
        </w:rPr>
        <w:t>, aus der Zeit als Bernhard Moll Chronist war. Quelle unbekannt.</w:t>
      </w:r>
      <w:r w:rsidRPr="00C44C18">
        <w:rPr>
          <w:rFonts w:ascii="Bertholdr Mainzer Fraktur" w:hAnsi="Bertholdr Mainzer Fraktur"/>
        </w:rPr>
        <w:t xml:space="preserve"> </w:t>
      </w:r>
    </w:p>
    <w:sectPr w:rsidR="00A6011D" w:rsidRPr="00C44C18" w:rsidSect="001832E8">
      <w:type w:val="continuous"/>
      <w:pgSz w:w="11906" w:h="16838"/>
      <w:pgMar w:top="1276" w:right="282" w:bottom="709" w:left="1134" w:header="708" w:footer="708" w:gutter="0"/>
      <w:cols w:num="2"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FC9" w:rsidRDefault="00DA4FC9" w:rsidP="00C44C18">
      <w:pPr>
        <w:spacing w:after="0" w:line="240" w:lineRule="auto"/>
      </w:pPr>
      <w:r>
        <w:separator/>
      </w:r>
    </w:p>
  </w:endnote>
  <w:endnote w:type="continuationSeparator" w:id="0">
    <w:p w:rsidR="00DA4FC9" w:rsidRDefault="00DA4FC9" w:rsidP="00C4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holdr Mainzer Fraktu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venirNext LT Pro C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FC9" w:rsidRDefault="00DA4FC9" w:rsidP="00C44C18">
      <w:pPr>
        <w:spacing w:after="0" w:line="240" w:lineRule="auto"/>
      </w:pPr>
      <w:r>
        <w:separator/>
      </w:r>
    </w:p>
  </w:footnote>
  <w:footnote w:type="continuationSeparator" w:id="0">
    <w:p w:rsidR="00DA4FC9" w:rsidRDefault="00DA4FC9" w:rsidP="00C4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C18" w:rsidRPr="00C44C18" w:rsidRDefault="00C44C18" w:rsidP="00C44C18">
    <w:pPr>
      <w:pStyle w:val="Kopfzeile"/>
      <w:rPr>
        <w:rFonts w:ascii="Bertholdr Mainzer Fraktur" w:hAnsi="Bertholdr Mainzer Fraktur"/>
        <w:sz w:val="58"/>
        <w:szCs w:val="58"/>
        <w:lang w:bidi="de-DE"/>
      </w:rPr>
    </w:pPr>
    <w:r w:rsidRPr="00C44C18">
      <w:rPr>
        <w:rFonts w:ascii="Bertholdr Mainzer Fraktur" w:hAnsi="Bertholdr Mainzer Fraktur"/>
        <w:sz w:val="58"/>
        <w:szCs w:val="58"/>
        <w:lang w:bidi="de-DE"/>
      </w:rPr>
      <w:t xml:space="preserve">Hundert Jahre </w:t>
    </w:r>
    <w:proofErr w:type="spellStart"/>
    <w:r w:rsidRPr="00C44C18">
      <w:rPr>
        <w:rFonts w:ascii="Bertholdr Mainzer Fraktur" w:hAnsi="Bertholdr Mainzer Fraktur"/>
        <w:sz w:val="58"/>
        <w:szCs w:val="58"/>
        <w:lang w:bidi="de-DE"/>
      </w:rPr>
      <w:t>Perlaggerspiel</w:t>
    </w:r>
    <w:proofErr w:type="spellEnd"/>
  </w:p>
  <w:p w:rsidR="00C44C18" w:rsidRPr="00C44C18" w:rsidRDefault="00C44C18" w:rsidP="00C44C18">
    <w:pPr>
      <w:pStyle w:val="Kopfzeile"/>
      <w:tabs>
        <w:tab w:val="left" w:pos="6946"/>
      </w:tabs>
      <w:ind w:hanging="284"/>
      <w:rPr>
        <w:rFonts w:ascii="Bertholdr Mainzer Fraktur" w:hAnsi="Bertholdr Mainzer Fraktur"/>
        <w:sz w:val="19"/>
        <w:szCs w:val="19"/>
      </w:rPr>
    </w:pPr>
    <w:r>
      <w:rPr>
        <w:rFonts w:ascii="Bertholdr Mainzer Fraktur" w:hAnsi="Bertholdr Mainzer Fraktur"/>
        <w:sz w:val="19"/>
        <w:szCs w:val="19"/>
        <w:lang w:bidi="de-DE"/>
      </w:rPr>
      <w:tab/>
    </w:r>
    <w:r>
      <w:rPr>
        <w:rFonts w:ascii="Bertholdr Mainzer Fraktur" w:hAnsi="Bertholdr Mainzer Fraktur"/>
        <w:sz w:val="19"/>
        <w:szCs w:val="19"/>
        <w:lang w:bidi="de-DE"/>
      </w:rPr>
      <w:tab/>
    </w:r>
    <w:r w:rsidRPr="00C44C18">
      <w:rPr>
        <w:rFonts w:ascii="Bertholdr Mainzer Fraktur" w:hAnsi="Bertholdr Mainzer Fraktur"/>
        <w:sz w:val="19"/>
        <w:szCs w:val="19"/>
        <w:lang w:bidi="de-DE"/>
      </w:rPr>
      <w:t>von Hans Innerhofer sen.</w:t>
    </w:r>
    <w:r>
      <w:rPr>
        <w:rFonts w:ascii="Bertholdr Mainzer Fraktur" w:hAnsi="Bertholdr Mainzer Fraktur"/>
        <w:sz w:val="19"/>
        <w:szCs w:val="19"/>
        <w:lang w:bidi="de-DE"/>
      </w:rPr>
      <w:tab/>
    </w:r>
    <w:r>
      <w:rPr>
        <w:rFonts w:ascii="Bertholdr Mainzer Fraktur" w:hAnsi="Bertholdr Mainzer Fraktur"/>
        <w:sz w:val="19"/>
        <w:szCs w:val="19"/>
        <w:lang w:bidi="de-DE"/>
      </w:rPr>
      <w:tab/>
    </w:r>
    <w:r w:rsidRPr="00C44C18">
      <w:rPr>
        <w:rFonts w:ascii="Bertholdr Mainzer Fraktur" w:hAnsi="Bertholdr Mainzer Fraktur"/>
        <w:sz w:val="19"/>
        <w:szCs w:val="19"/>
        <w:lang w:val="de-DE" w:bidi="de-DE"/>
      </w:rPr>
      <w:t>Samstag, den 8. April 1933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C18"/>
    <w:rsid w:val="0000742F"/>
    <w:rsid w:val="00085413"/>
    <w:rsid w:val="00132070"/>
    <w:rsid w:val="001832E8"/>
    <w:rsid w:val="00275094"/>
    <w:rsid w:val="002D2FE5"/>
    <w:rsid w:val="0034709F"/>
    <w:rsid w:val="00496B29"/>
    <w:rsid w:val="005A724F"/>
    <w:rsid w:val="006840E8"/>
    <w:rsid w:val="006E7FD1"/>
    <w:rsid w:val="00784B38"/>
    <w:rsid w:val="007C0EC6"/>
    <w:rsid w:val="008B15F1"/>
    <w:rsid w:val="00931F52"/>
    <w:rsid w:val="0095087A"/>
    <w:rsid w:val="009D14FC"/>
    <w:rsid w:val="00A35D08"/>
    <w:rsid w:val="00A6011D"/>
    <w:rsid w:val="00B73129"/>
    <w:rsid w:val="00BA7013"/>
    <w:rsid w:val="00BD0B03"/>
    <w:rsid w:val="00C44C18"/>
    <w:rsid w:val="00D16C9C"/>
    <w:rsid w:val="00D37015"/>
    <w:rsid w:val="00D83193"/>
    <w:rsid w:val="00D8492A"/>
    <w:rsid w:val="00DA4FC9"/>
    <w:rsid w:val="00FD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pacing w:val="8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7013"/>
    <w:rPr>
      <w:lang w:val="de-A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8492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492A"/>
    <w:rPr>
      <w:rFonts w:eastAsiaTheme="majorEastAsia" w:cstheme="majorBidi"/>
      <w:b/>
      <w:bCs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D8492A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492A"/>
    <w:rPr>
      <w:sz w:val="16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C4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44C18"/>
    <w:rPr>
      <w:lang w:val="de-AT"/>
    </w:rPr>
  </w:style>
  <w:style w:type="paragraph" w:styleId="Fuzeile">
    <w:name w:val="footer"/>
    <w:basedOn w:val="Standard"/>
    <w:link w:val="FuzeileZchn"/>
    <w:uiPriority w:val="99"/>
    <w:semiHidden/>
    <w:unhideWhenUsed/>
    <w:rsid w:val="00C44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44C18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C18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To</cp:lastModifiedBy>
  <cp:revision>1</cp:revision>
  <dcterms:created xsi:type="dcterms:W3CDTF">2026-02-27T14:45:00Z</dcterms:created>
  <dcterms:modified xsi:type="dcterms:W3CDTF">2026-02-27T15:32:00Z</dcterms:modified>
</cp:coreProperties>
</file>